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EC8" w:rsidRPr="00B80633" w:rsidRDefault="00014EC8" w:rsidP="00014E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B8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Pr="00B8063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Бурлинского</w:t>
      </w:r>
      <w:proofErr w:type="spellEnd"/>
      <w:r w:rsidRPr="00B8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Алтайского края </w:t>
      </w:r>
    </w:p>
    <w:p w:rsidR="00014EC8" w:rsidRPr="00B80633" w:rsidRDefault="00014EC8" w:rsidP="00014EC8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014EC8" w:rsidRPr="00B80633" w:rsidRDefault="00014EC8" w:rsidP="00014EC8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B80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Ореховская</w:t>
      </w:r>
      <w:proofErr w:type="spellEnd"/>
      <w:r w:rsidRPr="00B80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</w:t>
      </w:r>
    </w:p>
    <w:p w:rsidR="00014EC8" w:rsidRPr="00B80633" w:rsidRDefault="00014EC8" w:rsidP="00014EC8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Филиал «</w:t>
      </w:r>
      <w:proofErr w:type="spellStart"/>
      <w:r w:rsidRPr="00B80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Цветопольская</w:t>
      </w:r>
      <w:proofErr w:type="spellEnd"/>
      <w:r w:rsidRPr="00B80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НОШ»</w:t>
      </w:r>
    </w:p>
    <w:p w:rsidR="00014EC8" w:rsidRPr="00B80633" w:rsidRDefault="00014EC8" w:rsidP="00014EC8">
      <w:pPr>
        <w:spacing w:after="0" w:line="240" w:lineRule="auto"/>
        <w:ind w:left="4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Бурлинского</w:t>
      </w:r>
      <w:proofErr w:type="spellEnd"/>
      <w:r w:rsidRPr="00B806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Алтайского края</w:t>
      </w:r>
    </w:p>
    <w:p w:rsidR="00014EC8" w:rsidRPr="00B80633" w:rsidRDefault="00014EC8" w:rsidP="00014EC8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014EC8" w:rsidRPr="00B80633" w:rsidRDefault="00014EC8" w:rsidP="00014EC8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tbl>
      <w:tblPr>
        <w:tblStyle w:val="af3"/>
        <w:tblW w:w="0" w:type="auto"/>
        <w:tblInd w:w="26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014EC8" w:rsidRPr="00B80633" w:rsidTr="001C5621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C8" w:rsidRPr="00B80633" w:rsidRDefault="00014EC8" w:rsidP="001C5621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B80633">
              <w:rPr>
                <w:rFonts w:ascii="Times New Roman" w:eastAsia="Times New Roman" w:hAnsi="Times New Roman" w:cs="Times New Roman"/>
                <w:szCs w:val="24"/>
              </w:rPr>
              <w:t>«Согласовано»</w:t>
            </w:r>
          </w:p>
          <w:p w:rsidR="00014EC8" w:rsidRPr="00B80633" w:rsidRDefault="00014EC8" w:rsidP="001C5621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proofErr w:type="spellStart"/>
            <w:r w:rsidRPr="00B80633">
              <w:rPr>
                <w:rFonts w:ascii="Times New Roman" w:eastAsia="Times New Roman" w:hAnsi="Times New Roman" w:cs="Times New Roman"/>
                <w:szCs w:val="24"/>
              </w:rPr>
              <w:t>Зам.директора</w:t>
            </w:r>
            <w:proofErr w:type="spellEnd"/>
            <w:r w:rsidRPr="00B80633">
              <w:rPr>
                <w:rFonts w:ascii="Times New Roman" w:eastAsia="Times New Roman" w:hAnsi="Times New Roman" w:cs="Times New Roman"/>
                <w:szCs w:val="24"/>
              </w:rPr>
              <w:t xml:space="preserve"> по УР</w:t>
            </w:r>
          </w:p>
          <w:p w:rsidR="00014EC8" w:rsidRPr="00B80633" w:rsidRDefault="00014EC8" w:rsidP="001C5621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Решетило И.Г.</w:t>
            </w:r>
            <w:r w:rsidRPr="00B80633">
              <w:rPr>
                <w:rFonts w:ascii="Times New Roman" w:eastAsia="Times New Roman" w:hAnsi="Times New Roman" w:cs="Times New Roman"/>
                <w:szCs w:val="24"/>
              </w:rPr>
              <w:t>_____________</w:t>
            </w:r>
          </w:p>
          <w:p w:rsidR="00014EC8" w:rsidRPr="00B80633" w:rsidRDefault="00014EC8" w:rsidP="001C5621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B80633">
              <w:rPr>
                <w:rFonts w:ascii="Times New Roman" w:eastAsia="Times New Roman" w:hAnsi="Times New Roman" w:cs="Times New Roman"/>
                <w:szCs w:val="24"/>
              </w:rPr>
              <w:t>«____</w:t>
            </w:r>
            <w:proofErr w:type="gramStart"/>
            <w:r w:rsidRPr="00B80633">
              <w:rPr>
                <w:rFonts w:ascii="Times New Roman" w:eastAsia="Times New Roman" w:hAnsi="Times New Roman" w:cs="Times New Roman"/>
                <w:szCs w:val="24"/>
              </w:rPr>
              <w:t>_»_</w:t>
            </w:r>
            <w:proofErr w:type="gramEnd"/>
            <w:r w:rsidRPr="00B80633">
              <w:rPr>
                <w:rFonts w:ascii="Times New Roman" w:eastAsia="Times New Roman" w:hAnsi="Times New Roman" w:cs="Times New Roman"/>
                <w:szCs w:val="24"/>
              </w:rPr>
              <w:t>________20</w:t>
            </w:r>
            <w:r w:rsidRPr="00B80633">
              <w:rPr>
                <w:rFonts w:ascii="Times New Roman" w:eastAsia="Times New Roman" w:hAnsi="Times New Roman" w:cs="Times New Roman"/>
                <w:szCs w:val="24"/>
                <w:lang w:val="en-US"/>
              </w:rPr>
              <w:t>1</w:t>
            </w:r>
            <w:r w:rsidRPr="00B80633">
              <w:rPr>
                <w:rFonts w:ascii="Times New Roman" w:eastAsia="Times New Roman" w:hAnsi="Times New Roman" w:cs="Times New Roman"/>
                <w:szCs w:val="24"/>
              </w:rPr>
              <w:t>6год</w:t>
            </w:r>
          </w:p>
          <w:p w:rsidR="00014EC8" w:rsidRPr="00B80633" w:rsidRDefault="00014EC8" w:rsidP="001C56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C8" w:rsidRPr="00B80633" w:rsidRDefault="00014EC8" w:rsidP="001C5621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B80633">
              <w:rPr>
                <w:rFonts w:ascii="Times New Roman" w:eastAsia="Times New Roman" w:hAnsi="Times New Roman" w:cs="Times New Roman"/>
                <w:szCs w:val="24"/>
              </w:rPr>
              <w:t>«Утверждаю»</w:t>
            </w:r>
          </w:p>
          <w:p w:rsidR="00014EC8" w:rsidRPr="00B80633" w:rsidRDefault="00014EC8" w:rsidP="001C5621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B80633">
              <w:rPr>
                <w:rFonts w:ascii="Times New Roman" w:eastAsia="Times New Roman" w:hAnsi="Times New Roman" w:cs="Times New Roman"/>
                <w:szCs w:val="24"/>
              </w:rPr>
              <w:t>Директор школы</w:t>
            </w:r>
          </w:p>
          <w:p w:rsidR="00014EC8" w:rsidRPr="00B80633" w:rsidRDefault="00014EC8" w:rsidP="001C5621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Швец М.Т.</w:t>
            </w:r>
            <w:r w:rsidRPr="00B80633">
              <w:rPr>
                <w:rFonts w:ascii="Times New Roman" w:eastAsia="Times New Roman" w:hAnsi="Times New Roman" w:cs="Times New Roman"/>
                <w:szCs w:val="24"/>
              </w:rPr>
              <w:t>_______________</w:t>
            </w:r>
          </w:p>
          <w:p w:rsidR="00014EC8" w:rsidRPr="00B80633" w:rsidRDefault="00014EC8" w:rsidP="001C5621">
            <w:pPr>
              <w:contextualSpacing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B80633">
              <w:rPr>
                <w:rFonts w:ascii="Times New Roman" w:eastAsia="Times New Roman" w:hAnsi="Times New Roman" w:cs="Times New Roman"/>
                <w:szCs w:val="24"/>
              </w:rPr>
              <w:t>Приказ №_</w:t>
            </w:r>
            <w:proofErr w:type="gramStart"/>
            <w:r w:rsidRPr="00B80633">
              <w:rPr>
                <w:rFonts w:ascii="Times New Roman" w:eastAsia="Times New Roman" w:hAnsi="Times New Roman" w:cs="Times New Roman"/>
                <w:szCs w:val="24"/>
              </w:rPr>
              <w:t>_«</w:t>
            </w:r>
            <w:proofErr w:type="gramEnd"/>
            <w:r w:rsidRPr="00B80633">
              <w:rPr>
                <w:rFonts w:ascii="Times New Roman" w:eastAsia="Times New Roman" w:hAnsi="Times New Roman" w:cs="Times New Roman"/>
                <w:szCs w:val="24"/>
              </w:rPr>
              <w:t>__»_________2016г.</w:t>
            </w:r>
          </w:p>
          <w:p w:rsidR="00014EC8" w:rsidRPr="00B80633" w:rsidRDefault="00014EC8" w:rsidP="001C56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14EC8" w:rsidRPr="00B80633" w:rsidRDefault="00014EC8" w:rsidP="00014EC8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014EC8" w:rsidRPr="00B80633" w:rsidRDefault="00014EC8" w:rsidP="00014EC8">
      <w:pPr>
        <w:spacing w:after="160" w:line="25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014EC8" w:rsidRPr="00B80633" w:rsidRDefault="00014EC8" w:rsidP="00014EC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0633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eastAsia="Calibri" w:hAnsi="Times New Roman" w:cs="Times New Roman"/>
          <w:b/>
          <w:sz w:val="24"/>
          <w:szCs w:val="24"/>
        </w:rPr>
        <w:t>музыке</w:t>
      </w:r>
    </w:p>
    <w:p w:rsidR="00014EC8" w:rsidRPr="00B80633" w:rsidRDefault="00014EC8" w:rsidP="00014EC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80633">
        <w:rPr>
          <w:rFonts w:ascii="Times New Roman" w:eastAsia="Calibri" w:hAnsi="Times New Roman" w:cs="Times New Roman"/>
          <w:b/>
          <w:sz w:val="24"/>
          <w:szCs w:val="24"/>
        </w:rPr>
        <w:t>для</w:t>
      </w:r>
      <w:proofErr w:type="gramEnd"/>
      <w:r w:rsidRPr="00B80633">
        <w:rPr>
          <w:rFonts w:ascii="Times New Roman" w:eastAsia="Calibri" w:hAnsi="Times New Roman" w:cs="Times New Roman"/>
          <w:b/>
          <w:sz w:val="24"/>
          <w:szCs w:val="24"/>
        </w:rPr>
        <w:t xml:space="preserve"> 4 класса</w:t>
      </w:r>
    </w:p>
    <w:p w:rsidR="00014EC8" w:rsidRPr="00B80633" w:rsidRDefault="00014EC8" w:rsidP="00014EC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80633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gramEnd"/>
      <w:r w:rsidRPr="00B80633">
        <w:rPr>
          <w:rFonts w:ascii="Times New Roman" w:eastAsia="Calibri" w:hAnsi="Times New Roman" w:cs="Times New Roman"/>
          <w:b/>
          <w:sz w:val="24"/>
          <w:szCs w:val="24"/>
        </w:rPr>
        <w:t xml:space="preserve"> 2016-2017 учебный год</w:t>
      </w:r>
    </w:p>
    <w:p w:rsidR="00014EC8" w:rsidRPr="00B80633" w:rsidRDefault="00014EC8" w:rsidP="00014EC8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0633">
        <w:rPr>
          <w:rFonts w:ascii="Times New Roman" w:eastAsia="Calibri" w:hAnsi="Times New Roman" w:cs="Times New Roman"/>
          <w:sz w:val="24"/>
          <w:szCs w:val="24"/>
        </w:rPr>
        <w:t>образовательная</w:t>
      </w:r>
      <w:proofErr w:type="gramEnd"/>
      <w:r w:rsidRPr="00B80633">
        <w:rPr>
          <w:rFonts w:ascii="Times New Roman" w:eastAsia="Calibri" w:hAnsi="Times New Roman" w:cs="Times New Roman"/>
          <w:sz w:val="24"/>
          <w:szCs w:val="24"/>
        </w:rPr>
        <w:t xml:space="preserve"> область «</w:t>
      </w:r>
      <w:r>
        <w:rPr>
          <w:rFonts w:ascii="Times New Roman" w:eastAsia="Calibri" w:hAnsi="Times New Roman" w:cs="Times New Roman"/>
          <w:sz w:val="24"/>
          <w:szCs w:val="24"/>
        </w:rPr>
        <w:t>Искусство</w:t>
      </w:r>
      <w:r w:rsidRPr="00B806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0633">
        <w:rPr>
          <w:rFonts w:ascii="Times New Roman" w:eastAsia="Calibri" w:hAnsi="Times New Roman" w:cs="Times New Roman"/>
          <w:sz w:val="24"/>
          <w:szCs w:val="24"/>
        </w:rPr>
        <w:t>(ФГОС)»</w:t>
      </w:r>
    </w:p>
    <w:p w:rsidR="00014EC8" w:rsidRPr="00B80633" w:rsidRDefault="00014EC8" w:rsidP="00014EC8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4EC8" w:rsidRPr="00B80633" w:rsidRDefault="00014EC8" w:rsidP="00014EC8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8063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Составитель:</w:t>
      </w:r>
    </w:p>
    <w:p w:rsidR="00014EC8" w:rsidRPr="00B80633" w:rsidRDefault="00014EC8" w:rsidP="00014EC8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80633">
        <w:rPr>
          <w:rFonts w:ascii="Times New Roman" w:eastAsia="Calibri" w:hAnsi="Times New Roman" w:cs="Times New Roman"/>
          <w:sz w:val="24"/>
          <w:szCs w:val="24"/>
        </w:rPr>
        <w:t>Кикенова</w:t>
      </w:r>
      <w:proofErr w:type="spellEnd"/>
      <w:r w:rsidRPr="00B80633">
        <w:rPr>
          <w:rFonts w:ascii="Times New Roman" w:eastAsia="Calibri" w:hAnsi="Times New Roman" w:cs="Times New Roman"/>
          <w:sz w:val="24"/>
          <w:szCs w:val="24"/>
        </w:rPr>
        <w:t xml:space="preserve"> Оксана Васильевна</w:t>
      </w:r>
    </w:p>
    <w:p w:rsidR="00014EC8" w:rsidRPr="00B80633" w:rsidRDefault="00014EC8" w:rsidP="00014EC8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8063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proofErr w:type="gramStart"/>
      <w:r w:rsidRPr="00B80633">
        <w:rPr>
          <w:rFonts w:ascii="Times New Roman" w:eastAsia="Calibri" w:hAnsi="Times New Roman" w:cs="Times New Roman"/>
          <w:sz w:val="24"/>
          <w:szCs w:val="24"/>
        </w:rPr>
        <w:t>учитель</w:t>
      </w:r>
      <w:proofErr w:type="gramEnd"/>
      <w:r w:rsidRPr="00B80633">
        <w:rPr>
          <w:rFonts w:ascii="Times New Roman" w:eastAsia="Calibri" w:hAnsi="Times New Roman" w:cs="Times New Roman"/>
          <w:sz w:val="24"/>
          <w:szCs w:val="24"/>
        </w:rPr>
        <w:t xml:space="preserve"> начальных классов</w:t>
      </w:r>
    </w:p>
    <w:p w:rsidR="00014EC8" w:rsidRPr="00B80633" w:rsidRDefault="00014EC8" w:rsidP="00014EC8">
      <w:pPr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80633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B80633">
        <w:rPr>
          <w:rFonts w:ascii="Times New Roman" w:eastAsia="Calibri" w:hAnsi="Times New Roman" w:cs="Times New Roman"/>
          <w:sz w:val="24"/>
          <w:szCs w:val="24"/>
        </w:rPr>
        <w:t>квалификационная категория</w:t>
      </w:r>
    </w:p>
    <w:p w:rsidR="00014EC8" w:rsidRPr="00B80633" w:rsidRDefault="00014EC8" w:rsidP="00014EC8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0633">
        <w:rPr>
          <w:rFonts w:ascii="Times New Roman" w:eastAsia="Calibri" w:hAnsi="Times New Roman" w:cs="Times New Roman"/>
          <w:sz w:val="24"/>
          <w:szCs w:val="24"/>
        </w:rPr>
        <w:t>с. Цветополь</w:t>
      </w:r>
    </w:p>
    <w:p w:rsidR="00014EC8" w:rsidRPr="00B80633" w:rsidRDefault="00014EC8" w:rsidP="00014EC8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0633">
        <w:rPr>
          <w:rFonts w:ascii="Times New Roman" w:eastAsia="Calibri" w:hAnsi="Times New Roman" w:cs="Times New Roman"/>
          <w:sz w:val="24"/>
          <w:szCs w:val="24"/>
        </w:rPr>
        <w:t>2016г.</w:t>
      </w:r>
    </w:p>
    <w:p w:rsidR="00014EC8" w:rsidRPr="001D2728" w:rsidRDefault="00014EC8" w:rsidP="00014EC8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27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014EC8" w:rsidRPr="001D2728" w:rsidRDefault="00014EC8" w:rsidP="00014EC8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EC8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музыке в 4 классе составлена   на основе программы по предмету «Музыка 1 – 4 классы» для общеобразовательных учреждений авторы: Е.Д. Критская, Г.П. Сергеева, Т.С. </w:t>
      </w:r>
      <w:proofErr w:type="spellStart"/>
      <w:r w:rsidRPr="00014EC8">
        <w:rPr>
          <w:rFonts w:ascii="Times New Roman" w:eastAsia="Calibri" w:hAnsi="Times New Roman" w:cs="Times New Roman"/>
          <w:sz w:val="24"/>
          <w:szCs w:val="24"/>
        </w:rPr>
        <w:t>Шмагина</w:t>
      </w:r>
      <w:proofErr w:type="spellEnd"/>
      <w:r w:rsidRPr="00014EC8">
        <w:rPr>
          <w:rFonts w:ascii="Times New Roman" w:eastAsia="Calibri" w:hAnsi="Times New Roman" w:cs="Times New Roman"/>
          <w:sz w:val="24"/>
          <w:szCs w:val="24"/>
        </w:rPr>
        <w:t>, М.: Просвещение, 2011г.</w:t>
      </w:r>
      <w:r w:rsidRPr="001D2728">
        <w:rPr>
          <w:rFonts w:ascii="Times New Roman" w:eastAsia="Calibri" w:hAnsi="Times New Roman" w:cs="Times New Roman"/>
          <w:sz w:val="24"/>
          <w:szCs w:val="24"/>
        </w:rPr>
        <w:t xml:space="preserve"> к учебнику </w:t>
      </w:r>
      <w:r w:rsidRPr="001D272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Критской</w:t>
      </w:r>
      <w:r w:rsidRPr="00014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Е.Д., Серге</w:t>
      </w:r>
      <w:r w:rsidRPr="001D2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евой Г.П., </w:t>
      </w:r>
      <w:proofErr w:type="spellStart"/>
      <w:r w:rsidRPr="001D2728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Шмагиной</w:t>
      </w:r>
      <w:proofErr w:type="spellEnd"/>
      <w:r w:rsidRPr="00014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«Музыка.4 класс»: М., Просвещение, 2012.</w:t>
      </w:r>
    </w:p>
    <w:p w:rsidR="00014EC8" w:rsidRPr="00014EC8" w:rsidRDefault="00014EC8" w:rsidP="00014EC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EC8" w:rsidRPr="001D2728" w:rsidRDefault="00014EC8" w:rsidP="00014EC8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27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предмета</w:t>
      </w:r>
    </w:p>
    <w:bookmarkEnd w:id="0"/>
    <w:p w:rsidR="00014EC8" w:rsidRPr="00014EC8" w:rsidRDefault="00014EC8" w:rsidP="00014EC8">
      <w:pPr>
        <w:suppressAutoHyphens/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Личностные результаты </w:t>
      </w: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русской</w:t>
      </w:r>
      <w:proofErr w:type="gramEnd"/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музыки и музыки других стран, народов, национальных стилей;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– уважительное отношение к культуре других народов; </w:t>
      </w:r>
      <w:proofErr w:type="spellStart"/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сформированность</w:t>
      </w:r>
      <w:proofErr w:type="spellEnd"/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эстетических потребностей, ценностей и чувств;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lastRenderedPageBreak/>
        <w:t xml:space="preserve">            </w:t>
      </w:r>
      <w:proofErr w:type="spellStart"/>
      <w:r w:rsidRPr="00014EC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Метапредметные</w:t>
      </w:r>
      <w:proofErr w:type="spellEnd"/>
      <w:r w:rsidRPr="00014EC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результаты </w:t>
      </w: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характеризуют уровень </w:t>
      </w:r>
      <w:proofErr w:type="spellStart"/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сформированности</w:t>
      </w:r>
      <w:proofErr w:type="spellEnd"/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освоение начальных форм познавательной и личностной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рефлексии</w:t>
      </w:r>
      <w:proofErr w:type="gramEnd"/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; позитивная самооценка своих музыкально-творческих возможностей;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 xml:space="preserve">             Предметные результаты изучения музыки </w:t>
      </w: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отражают опыт учащихся в музыкально-творческой деятельности: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формирование представления о роли музыки в жизни человека, в его духовно-нравственном развитии;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i/>
          <w:iCs/>
          <w:color w:val="000000"/>
          <w:kern w:val="1"/>
          <w:sz w:val="24"/>
          <w:szCs w:val="24"/>
          <w:lang w:eastAsia="ar-SA"/>
        </w:rPr>
        <w:t xml:space="preserve">– </w:t>
      </w: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формирование общего представления о музыкальной картине мира;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– знание основных закономерностей музыкального искусства на примере изучаемых музыкальных произведений;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умение воспринимать музыку и выражать свое отношение к музыкальным произведениям;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i/>
          <w:iCs/>
          <w:color w:val="000000"/>
          <w:kern w:val="1"/>
          <w:sz w:val="24"/>
          <w:szCs w:val="24"/>
          <w:lang w:eastAsia="ar-SA"/>
        </w:rPr>
        <w:t xml:space="preserve">– </w:t>
      </w: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014EC8" w:rsidRPr="00014EC8" w:rsidRDefault="00014EC8" w:rsidP="00014EC8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014EC8" w:rsidRPr="001D272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ar-SA"/>
        </w:rPr>
      </w:pPr>
    </w:p>
    <w:p w:rsidR="00014EC8" w:rsidRPr="001D272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ar-SA"/>
        </w:rPr>
      </w:pPr>
      <w:r w:rsidRPr="001D2728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ar-SA"/>
        </w:rPr>
        <w:t xml:space="preserve">Предметные результаты </w:t>
      </w:r>
    </w:p>
    <w:p w:rsidR="00014EC8" w:rsidRPr="00014EC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результате изучения музыки на ступени начального общего образования у обучающихся будут сформированы: </w:t>
      </w:r>
    </w:p>
    <w:p w:rsidR="00014EC8" w:rsidRPr="00014EC8" w:rsidRDefault="00014EC8" w:rsidP="00014EC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основы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014EC8" w:rsidRPr="00014EC8" w:rsidRDefault="00014EC8" w:rsidP="00014EC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воспитаны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014EC8" w:rsidRPr="00014EC8" w:rsidRDefault="00014EC8" w:rsidP="00014EC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начнут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014EC8" w:rsidRPr="00014EC8" w:rsidRDefault="00014EC8" w:rsidP="00014EC8">
      <w:pPr>
        <w:suppressAutoHyphens/>
        <w:spacing w:after="0"/>
        <w:ind w:left="36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Обучающиеся научатся</w:t>
      </w:r>
      <w:r w:rsidRPr="00014EC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:</w:t>
      </w:r>
    </w:p>
    <w:p w:rsidR="00014EC8" w:rsidRPr="00014EC8" w:rsidRDefault="00014EC8" w:rsidP="00014EC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воспринимать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014EC8" w:rsidRPr="00014EC8" w:rsidRDefault="00014EC8" w:rsidP="00014EC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воплощать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014EC8" w:rsidRPr="00014EC8" w:rsidRDefault="00014EC8" w:rsidP="00014EC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вставать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014EC8" w:rsidRPr="00014EC8" w:rsidRDefault="00014EC8" w:rsidP="00014EC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реализовать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014EC8" w:rsidRPr="00014EC8" w:rsidRDefault="00014EC8" w:rsidP="00014EC8">
      <w:pPr>
        <w:numPr>
          <w:ilvl w:val="0"/>
          <w:numId w:val="8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понимать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014EC8" w:rsidRPr="00014EC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1.Музыка в жизни человека</w:t>
      </w:r>
    </w:p>
    <w:p w:rsidR="00014EC8" w:rsidRPr="00014EC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lastRenderedPageBreak/>
        <w:t>Выпускник научится:</w:t>
      </w:r>
    </w:p>
    <w:p w:rsidR="00014EC8" w:rsidRPr="00014EC8" w:rsidRDefault="00014EC8" w:rsidP="00014EC8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воспринимать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014EC8" w:rsidRPr="00014EC8" w:rsidRDefault="00014EC8" w:rsidP="00014EC8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ориентироваться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014EC8" w:rsidRPr="00014EC8" w:rsidRDefault="00014EC8" w:rsidP="00014EC8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профессиональной музыки, ценить отечественные народные музыкальные традиции;</w:t>
      </w:r>
    </w:p>
    <w:p w:rsidR="00014EC8" w:rsidRPr="00014EC8" w:rsidRDefault="00014EC8" w:rsidP="00014EC8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воплощать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014EC8" w:rsidRPr="00014EC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Выпускник получит возможность научиться:</w:t>
      </w:r>
    </w:p>
    <w:p w:rsidR="00014EC8" w:rsidRPr="00014EC8" w:rsidRDefault="00014EC8" w:rsidP="00014EC8">
      <w:pPr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реализовывать</w:t>
      </w:r>
      <w:proofErr w:type="gramEnd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творческий потенциал, осуществляя собственные музыкально-исполнительские замыслы в различных видах деятельности;</w:t>
      </w:r>
    </w:p>
    <w:p w:rsidR="00014EC8" w:rsidRPr="00014EC8" w:rsidRDefault="00014EC8" w:rsidP="00014EC8">
      <w:pPr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организовывать</w:t>
      </w:r>
      <w:proofErr w:type="gramEnd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014EC8" w:rsidRPr="00014EC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014EC8" w:rsidRPr="00014EC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2.Основные закономерности музыкального искусства</w:t>
      </w:r>
    </w:p>
    <w:p w:rsidR="00014EC8" w:rsidRPr="00014EC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Выпускник научится:</w:t>
      </w:r>
    </w:p>
    <w:p w:rsidR="00014EC8" w:rsidRPr="00014EC8" w:rsidRDefault="00014EC8" w:rsidP="00014EC8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соотносить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014EC8" w:rsidRPr="00014EC8" w:rsidRDefault="00014EC8" w:rsidP="00014EC8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наблюдать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014EC8" w:rsidRPr="00014EC8" w:rsidRDefault="00014EC8" w:rsidP="00014EC8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построения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музыки;</w:t>
      </w:r>
    </w:p>
    <w:p w:rsidR="00014EC8" w:rsidRPr="00014EC8" w:rsidRDefault="00014EC8" w:rsidP="00014EC8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общаться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014EC8" w:rsidRPr="00014EC8" w:rsidRDefault="00014EC8" w:rsidP="00014EC8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Выпускник получит возможность научиться:</w:t>
      </w:r>
    </w:p>
    <w:p w:rsidR="00014EC8" w:rsidRPr="00014EC8" w:rsidRDefault="00014EC8" w:rsidP="00014EC8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реализовывать</w:t>
      </w:r>
      <w:proofErr w:type="gramEnd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014EC8" w:rsidRPr="00014EC8" w:rsidRDefault="00014EC8" w:rsidP="00014EC8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использовать</w:t>
      </w:r>
      <w:proofErr w:type="gramEnd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систему графических знаков для ориентации в нотном письме при пении простейших мелодий;</w:t>
      </w:r>
    </w:p>
    <w:p w:rsidR="00014EC8" w:rsidRPr="00014EC8" w:rsidRDefault="00014EC8" w:rsidP="00014EC8">
      <w:pPr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владеть</w:t>
      </w:r>
      <w:proofErr w:type="gramEnd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014EC8" w:rsidRPr="00014EC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>3. Музыкальная картина мира</w:t>
      </w:r>
    </w:p>
    <w:p w:rsidR="00014EC8" w:rsidRPr="00014EC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Выпускник научится:</w:t>
      </w:r>
    </w:p>
    <w:p w:rsidR="00014EC8" w:rsidRPr="00014EC8" w:rsidRDefault="00014EC8" w:rsidP="00014EC8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исполнять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музицирование</w:t>
      </w:r>
      <w:proofErr w:type="spell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импровизация и др.);</w:t>
      </w:r>
    </w:p>
    <w:p w:rsidR="00014EC8" w:rsidRPr="00014EC8" w:rsidRDefault="00014EC8" w:rsidP="00014EC8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определять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014EC8" w:rsidRPr="00014EC8" w:rsidRDefault="00014EC8" w:rsidP="00014EC8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оценивать</w:t>
      </w:r>
      <w:proofErr w:type="gramEnd"/>
      <w:r w:rsidRPr="00014EC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соотносить содержание и музыкальный язык народного и профессионального музыкального творчества разных стран мира.</w:t>
      </w:r>
    </w:p>
    <w:p w:rsidR="00014EC8" w:rsidRPr="00014EC8" w:rsidRDefault="00014EC8" w:rsidP="00014EC8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Выпускник получит возможность научиться:</w:t>
      </w:r>
    </w:p>
    <w:p w:rsidR="00014EC8" w:rsidRPr="00014EC8" w:rsidRDefault="00014EC8" w:rsidP="00014EC8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адекватно</w:t>
      </w:r>
      <w:proofErr w:type="gramEnd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014EC8" w:rsidRPr="00014EC8" w:rsidRDefault="00014EC8" w:rsidP="00014EC8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  <w:proofErr w:type="gramStart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оказывать</w:t>
      </w:r>
      <w:proofErr w:type="gramEnd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музицирование</w:t>
      </w:r>
      <w:proofErr w:type="spellEnd"/>
      <w:r w:rsidRPr="00014EC8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, драматизация и др.), собирать музыкальные коллекции (фонотека, видеотека).</w:t>
      </w:r>
    </w:p>
    <w:p w:rsidR="00014EC8" w:rsidRPr="00014EC8" w:rsidRDefault="00014EC8" w:rsidP="00014EC8">
      <w:pPr>
        <w:spacing w:after="0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</w:p>
    <w:p w:rsidR="00014EC8" w:rsidRPr="00014EC8" w:rsidRDefault="00014EC8" w:rsidP="00014EC8">
      <w:pPr>
        <w:spacing w:after="0"/>
        <w:jc w:val="both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</w:pPr>
    </w:p>
    <w:p w:rsidR="00014EC8" w:rsidRPr="001D2728" w:rsidRDefault="00014EC8" w:rsidP="00014E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728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728">
        <w:rPr>
          <w:rFonts w:ascii="Times New Roman" w:hAnsi="Times New Roman" w:cs="Times New Roman"/>
          <w:b/>
          <w:sz w:val="24"/>
          <w:szCs w:val="24"/>
        </w:rPr>
        <w:t>4 класс (34 ч)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728">
        <w:rPr>
          <w:rFonts w:ascii="Times New Roman" w:hAnsi="Times New Roman" w:cs="Times New Roman"/>
          <w:b/>
          <w:sz w:val="24"/>
          <w:szCs w:val="24"/>
        </w:rPr>
        <w:t>Раздел 1: «Россия – Родина моя» (3 ч.)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Мелодия. Ты запой мне ту песню... «Что не выразишь словами, звуком на душу навей...»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Народная и профессиональная музыка. Сочинения отечественных композиторов о Родине (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С.Рахманинов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«Концерт №3»,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В.Локтев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С.Рахманинова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М.Мусоргского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П.Чайковского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). Знакомство с жанром вокализ (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С.В.Рахманинов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«Вокализ»).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Как сложили песню. Звучащие картины. «Ты откуда русская, зародилась, музыка?»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lastRenderedPageBreak/>
        <w:t xml:space="preserve">Наблюдение народного творчества. Музыкальный и поэтический фольклор России: песни. Рассказ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М.Горького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«Как сложили песню». Выразительность и изобразительность в музыке. Сравнение музыкальных произведений разных жанров с картиной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К.Петрова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Водкина  «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>Полдень». Размышления учащихся над поэтическими строками: «Вся Россия просится в песню» и «Жизнь дае</w:t>
      </w:r>
      <w:r w:rsidRPr="001D2728">
        <w:rPr>
          <w:rFonts w:ascii="Times New Roman" w:hAnsi="Times New Roman" w:cs="Times New Roman"/>
          <w:sz w:val="24"/>
          <w:szCs w:val="24"/>
        </w:rPr>
        <w:t xml:space="preserve">т для песни образы и звуки…». 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Я пойду по полю белому... На великий праздник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собралася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Русь! Обобщение.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Патриотическая тема в русской классике.  Образы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защитников  Отечества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.  Обобщенное представление исторического прошлого в музыкальных образах. Общность интонаций народной музыки и музыки русских композиторов (Кантата «Александр Невский»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С.Прокофьев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опера «Иван Сусанин»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М.Глинка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728">
        <w:rPr>
          <w:rFonts w:ascii="Times New Roman" w:hAnsi="Times New Roman" w:cs="Times New Roman"/>
          <w:b/>
          <w:sz w:val="24"/>
          <w:szCs w:val="24"/>
        </w:rPr>
        <w:t>Раздел: «О России петь – что стремиться в храм» (4 ч.)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Святые земли Русской. Илья Муромец.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Святые земли Русской. Народная и профессиональная музыка. Духовная музыка в творчестве композиторов.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Стихира.(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«Богатырские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ворота»М.П.Мусоргский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«Богатырская симфония»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А.Бородин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Праздников праздник, торжество из торжеств. Ангел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вопияше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(«Богородице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Дево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радуйся!»  С.В. Рахманинов). Церковные песнопения: тропарь, молитва, величание. («Ангел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вопияше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П.Чесноков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– молитва).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Родной обычай старины.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Праздники Русской православной церкви. Пасха. Народные музыкальные традиции родного края. Духовная музыка в творчестве композиторов. (Сюита для двух фортепиано «Светлый праздник.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Кирилл и Мефодий. Обобщение.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Обобщенное представление исторического прошлого в музыкальных образах. Гимн, величание. Святые земли Русской.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728">
        <w:rPr>
          <w:rFonts w:ascii="Times New Roman" w:hAnsi="Times New Roman" w:cs="Times New Roman"/>
          <w:b/>
          <w:sz w:val="24"/>
          <w:szCs w:val="24"/>
        </w:rPr>
        <w:lastRenderedPageBreak/>
        <w:t>Раздел: «День, полный событий» (6 ч.)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В краю великих вдохновений.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Интонация как внутреннее озвученное состояние, выражение эмоций и отражение мыслей. Музыкально-поэтические образы. Лирика в поэзии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, в музыке русских композиторов (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Г.Свиридов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) и в изобразительном искусстве (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В.Попков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«Осенние дожди»).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Что за прелесть эти сказки! Три чуда.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Музыкально-поэтические образы в сказке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 xml:space="preserve">опере 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Н.А.Римского</w:t>
      </w:r>
      <w:proofErr w:type="spellEnd"/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 –Корсакова «Сказка о царе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».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Ярмарочное гулянье.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Народная и профессиональная музыка. Музыка в народном стиле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( Хор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 из оперы «Евгений Онегин»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П.Чайковского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-  «Девицы, красавицы», «Уж как по мосту,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мосточку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»;  «Детский альбом»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П.Чайковского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- «Камаринская», «Мужик на гармонике играет»;  Вступление к опере «Борис Годунов»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М.Мусоргский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Святогорский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монастырь.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 Народная и профессиональная музыка. Музыка в народном стиле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( Хор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 из оперы «Евгений Онегин»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П.Чайковского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-  «Девицы, красавицы», «Уж как по мосту,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мосточку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»;  «Детский альбом»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П.Чайковского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- «Камаринская», «Мужик на гармонике играет»;  Вступление к опере «Борис Годунов»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М.Мусоргский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Зимнее утро. Зимний вечер.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Музыкально-поэтические образы. Музыкальное прочтение стихотворения (стихи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А.Пушкина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пьеса «Зимнее утро» из «Детского альбома»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П.Чайковского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русская народная песня «Зимняя дорога», хор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В.Шебалина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«Зимняя дорога»).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Приют, сияньем муз одетый.  Обобщение. 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lastRenderedPageBreak/>
        <w:t xml:space="preserve">Интонация как внутреннее озвученное состояние, выражение эмоций и отражение мыслей. Музыкально-поэтические образы. Лирика в поэзии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, в музыке русских композиторов (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Г.Свиридов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) и в изобразительном искусстве (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В.Попков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«Осенние дожди»).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728">
        <w:rPr>
          <w:rFonts w:ascii="Times New Roman" w:hAnsi="Times New Roman" w:cs="Times New Roman"/>
          <w:b/>
          <w:sz w:val="24"/>
          <w:szCs w:val="24"/>
        </w:rPr>
        <w:t>Раздел: «Гори, гори ясно, чтобы не погасло!» (3 ч.)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Композитор- имя ему народ. Музыкальные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инструменты  России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>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Оркестр русских народных инструментов.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Музыкальные инструменты. Оркестр русских народных инструментов.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Народные праздники.       «Троица».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Музыка в народных обрядах и обычаях. Народные музыкальные традиции родного края.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Народные музыкальные игры. Обобщение.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Музыкальный фольклор народов России. Праздники русского народа. Троицын день.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728">
        <w:rPr>
          <w:rFonts w:ascii="Times New Roman" w:hAnsi="Times New Roman" w:cs="Times New Roman"/>
          <w:b/>
          <w:sz w:val="24"/>
          <w:szCs w:val="24"/>
        </w:rPr>
        <w:t>Раздел: «В концертном зале» (5 ч.)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Музыкальные инструменты (скрипка, виолончель).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Накопление музыкальных впечатлений, связанных с восприятием и исполнением музыки таких композиторов, как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А.Бородин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(«Ноктюрн»),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(«Вариации на тему рококо» для виолончели с оркестром)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lastRenderedPageBreak/>
        <w:t>Счастье в сирени живет…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Знакомство с жанром романса на примере творчества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С.Рахманинова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(романс «Сирень»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С.Рахманинов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«Не молкнет сердце чуткое Шопена…» 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Интонации народных танцев в музыке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Ф.Шопена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( «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>Полонез №3», «Вальс №10», «Мазурка»).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«Патетическая» соната.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Музыкальная драматургия сонаты. (Соната №8 «Патетическая»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Л.Бетховен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Царит гармония оркестра. Обобщение.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Накопление и обобщение музыкально-слуховых впечатлений. Исполнение разученных произведений, участие в коллективном пении,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на элементарных музыкальных инструментах.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4EC8" w:rsidRPr="001D2728" w:rsidRDefault="00014EC8" w:rsidP="00014E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728">
        <w:rPr>
          <w:rFonts w:ascii="Times New Roman" w:hAnsi="Times New Roman" w:cs="Times New Roman"/>
          <w:b/>
          <w:sz w:val="24"/>
          <w:szCs w:val="24"/>
        </w:rPr>
        <w:t>Раздел: «В музыкальном театре» (6 ч.)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Опера «Иван Сусанин».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как основа становления более сложных жанров – оперы.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М.Глинка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- интродукция, танцы из 2 действия, хор из 3 действия).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Основные средства музыкальной выразительности.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Музыкальная интонация как основа музыкального искусства, отличающая его от других искусств.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lastRenderedPageBreak/>
        <w:t xml:space="preserve">Линии драматургического развитие в опере «Иван Сусанин»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( Сцена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 из 4 действия). Интонация как внутренне озвученное состояние, выражение эмоций и отражений мыслей.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Исходила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младешенька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как основа становления более сложных жанров – оперы.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М.Глинка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- интродукция, танцы из 2 действия, хор из 3 действия).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Основные средства музыкальной выразительности.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Музыкальная интонация как основа музыкального искусства, отличающая его от других искусств.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Линии драматургического развитие в опере «Иван Сусанин»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( Сцена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 из 4 действия). Интонация как внутренне озвученное состояние, выражение эмоций и отражений мыслей.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Русский восток.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Народная и профессиональная музыка. Знакомство с творчеством отечественных композиторов.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Вариационность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. («Рассвет на Москве-реке», «Исходила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младешенька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» из оперы «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М.Мусоргского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 Учащиеся знакомятся еще с несколькими оперными фрагментами: повторяют вступление «Рассвет на Москве-реке» к опере «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» М. Мусоргского, разучивают песню Марфы «Исходила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младешенька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Балет «Петрушка» 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2728">
        <w:rPr>
          <w:rFonts w:ascii="Times New Roman" w:hAnsi="Times New Roman" w:cs="Times New Roman"/>
          <w:sz w:val="24"/>
          <w:szCs w:val="24"/>
        </w:rPr>
        <w:t>балета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>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lastRenderedPageBreak/>
        <w:t>Народные музыкальные традиции Отечества. Народная и профессиональная музыка. Балет. (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И.Ф.Стравинский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«Петрушка»). Музыка в народном стиле.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Театр музыкальной комедии.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Обобщнеие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как основа становления более сложных жанров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–  оперетта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 и мюзикл.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Мюзикл, оперетта. Жанры легкой музыки.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728">
        <w:rPr>
          <w:rFonts w:ascii="Times New Roman" w:hAnsi="Times New Roman" w:cs="Times New Roman"/>
          <w:b/>
          <w:sz w:val="24"/>
          <w:szCs w:val="24"/>
        </w:rPr>
        <w:t>Раздел: «Чтоб музыкантом быть, так надобно уменье…» (7 ч.)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Служенье муз не терпит суеты. Прелюдия.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Интонация как внутреннее озвученное состояние, выражение эмоций и отражение мыслей. Различные жанры фортепианной музыки. («Прелюдия»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С.В.Рахманинов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«Революционный этюд»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Ф.Шопен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). Развитие музыкального образа.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Исповедь души. Революционный этюд.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Интонация как внутреннее озвученное состояние, выражение эмоций и отражение мыслей. Различные жанры фортепианной музыки. («Прелюдия»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С.В.Рахманинов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«Революционный этюд»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Ф.Шопен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). Развитие музыкального образа.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Мастерство исполнителя.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Произведения композиторов-классиков («Шутка»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И.Бах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«Патетическая соната»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Л.Бетховен</w:t>
      </w:r>
      <w:proofErr w:type="spellEnd"/>
      <w:proofErr w:type="gramStart"/>
      <w:r w:rsidRPr="001D2728">
        <w:rPr>
          <w:rFonts w:ascii="Times New Roman" w:hAnsi="Times New Roman" w:cs="Times New Roman"/>
          <w:sz w:val="24"/>
          <w:szCs w:val="24"/>
        </w:rPr>
        <w:t>,  «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Утро»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Э.Григ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) и мастерство известных исполнителей («Пожелание друзьям»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Б.Окуджава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«Песня о друге»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В.Высоцкий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В интонации спрятан человек.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Интонационная выразительность музыкальной речи композиторов: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Л.Бетховена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«Патетическая соната»,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Э.Грига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«Песня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Сольвейг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М.Мусоргский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 «Исходила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младешенька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». Размышления на тему «Могут ли иссякнуть мелодии?»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lastRenderedPageBreak/>
        <w:t>Музыкальные инструменты- гитара.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Музыкальные инструменты. Выразительные возможности гитары. Композитор – исполнитель – слушатель. Многообразие жанров музыки. Авторская песня. Произведения композиторов-классиков («Шутка»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И.Бах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«Патетическая соната»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Л.Бетховен</w:t>
      </w:r>
      <w:proofErr w:type="spellEnd"/>
      <w:proofErr w:type="gramStart"/>
      <w:r w:rsidRPr="001D2728">
        <w:rPr>
          <w:rFonts w:ascii="Times New Roman" w:hAnsi="Times New Roman" w:cs="Times New Roman"/>
          <w:sz w:val="24"/>
          <w:szCs w:val="24"/>
        </w:rPr>
        <w:t>,  «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Утро»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Э.Григ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) и мастерство известных исполнителей («Пожелание друзьям»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Б.Окуджава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, «Песня о друге»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В.Высоцкий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Музыкальный сказочник.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Выразительность и изобразительность в музыке. Опера. Сюита. Музыкальные образы в произведениях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Н.Римского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-Корсакова (Оперы «Садко», «Сказка о царе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», сюита «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Шахеразада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»).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>«Рассвет на Москве-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реке»  Обобщение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>.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Многозначность музыкальной речи, выразительность и смысл. Музыкальные образы в произведении 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М.П.Мусоргского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>.  («Рассвет на Москве-реке» - вступление к опере «</w:t>
      </w:r>
      <w:proofErr w:type="spellStart"/>
      <w:r w:rsidRPr="001D2728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1D2728">
        <w:rPr>
          <w:rFonts w:ascii="Times New Roman" w:hAnsi="Times New Roman" w:cs="Times New Roman"/>
          <w:sz w:val="24"/>
          <w:szCs w:val="24"/>
        </w:rPr>
        <w:t xml:space="preserve">»). Обобщение музыкальных впечатлений четвероклассников за 4 четверть и год. Составление афиши и программы концерта. </w:t>
      </w:r>
      <w:proofErr w:type="gramStart"/>
      <w:r w:rsidRPr="001D2728">
        <w:rPr>
          <w:rFonts w:ascii="Times New Roman" w:hAnsi="Times New Roman" w:cs="Times New Roman"/>
          <w:sz w:val="24"/>
          <w:szCs w:val="24"/>
        </w:rPr>
        <w:t>Исполнение  выученных</w:t>
      </w:r>
      <w:proofErr w:type="gramEnd"/>
      <w:r w:rsidRPr="001D2728">
        <w:rPr>
          <w:rFonts w:ascii="Times New Roman" w:hAnsi="Times New Roman" w:cs="Times New Roman"/>
          <w:sz w:val="24"/>
          <w:szCs w:val="24"/>
        </w:rPr>
        <w:t xml:space="preserve"> и полюбившихся  песен  всего учебного  года. </w:t>
      </w:r>
    </w:p>
    <w:p w:rsidR="00014EC8" w:rsidRPr="001D2728" w:rsidRDefault="00014EC8" w:rsidP="00014EC8">
      <w:pPr>
        <w:jc w:val="both"/>
        <w:rPr>
          <w:rFonts w:ascii="Times New Roman" w:hAnsi="Times New Roman" w:cs="Times New Roman"/>
          <w:sz w:val="24"/>
          <w:szCs w:val="24"/>
        </w:rPr>
      </w:pPr>
      <w:r w:rsidRPr="001D272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014EC8" w:rsidRDefault="00014EC8" w:rsidP="002F0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728" w:rsidRDefault="001D2728" w:rsidP="002F0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728" w:rsidRDefault="001D2728" w:rsidP="002F0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728" w:rsidRDefault="001D2728" w:rsidP="002F0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728" w:rsidRDefault="001D2728" w:rsidP="002F0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728" w:rsidRPr="001D2728" w:rsidRDefault="001D2728" w:rsidP="002F0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6EC" w:rsidRPr="001D2728" w:rsidRDefault="002F06EC" w:rsidP="002F0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72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ПО МУЗЫКЕ, 4 КЛАСС </w:t>
      </w:r>
    </w:p>
    <w:p w:rsidR="002F06EC" w:rsidRPr="001D2728" w:rsidRDefault="002F06EC" w:rsidP="002F06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1559"/>
        <w:gridCol w:w="8644"/>
        <w:gridCol w:w="1053"/>
      </w:tblGrid>
      <w:tr w:rsidR="002F06EC" w:rsidRPr="001D2728" w:rsidTr="00A10FDB">
        <w:tc>
          <w:tcPr>
            <w:tcW w:w="1271" w:type="dxa"/>
            <w:vMerge w:val="restart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2977" w:type="dxa"/>
            <w:gridSpan w:val="2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644" w:type="dxa"/>
            <w:vMerge w:val="restart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53" w:type="dxa"/>
            <w:vMerge w:val="restart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2F06EC" w:rsidRPr="001D2728" w:rsidTr="00A10FDB">
        <w:tc>
          <w:tcPr>
            <w:tcW w:w="1271" w:type="dxa"/>
            <w:vMerge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644" w:type="dxa"/>
            <w:vMerge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6EC" w:rsidRPr="001D2728" w:rsidTr="00A10FDB">
        <w:tc>
          <w:tcPr>
            <w:tcW w:w="12892" w:type="dxa"/>
            <w:gridSpan w:val="4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b/>
                <w:sz w:val="24"/>
                <w:szCs w:val="24"/>
              </w:rPr>
              <w:t>Россия – Родина моя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Мелодия. Ты запой мне ту песню... «Что не выразишь словами, звуком на душу навей...»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Как сложили песню. Звучащие картины. «Ты откуда русская, зародилась, музыка?»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 xml:space="preserve">Я пойду по полю белому... На великий праздник </w:t>
            </w:r>
            <w:proofErr w:type="spellStart"/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собралася</w:t>
            </w:r>
            <w:proofErr w:type="spellEnd"/>
            <w:r w:rsidRPr="001D2728">
              <w:rPr>
                <w:rFonts w:ascii="Times New Roman" w:hAnsi="Times New Roman" w:cs="Times New Roman"/>
                <w:sz w:val="24"/>
                <w:szCs w:val="24"/>
              </w:rPr>
              <w:t xml:space="preserve"> Русь!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892" w:type="dxa"/>
            <w:gridSpan w:val="4"/>
            <w:tcBorders>
              <w:right w:val="outset" w:sz="6" w:space="0" w:color="auto"/>
            </w:tcBorders>
          </w:tcPr>
          <w:p w:rsidR="002F06EC" w:rsidRPr="001D2728" w:rsidRDefault="002F06EC" w:rsidP="002F06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 России петь — что стремиться в храм»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06EC" w:rsidRPr="001D2728" w:rsidRDefault="002F06EC" w:rsidP="002F06E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 Илья Муромец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892" w:type="dxa"/>
            <w:gridSpan w:val="4"/>
            <w:tcBorders>
              <w:right w:val="outset" w:sz="6" w:space="0" w:color="auto"/>
            </w:tcBorders>
          </w:tcPr>
          <w:p w:rsidR="002F06EC" w:rsidRPr="001D2728" w:rsidRDefault="002F06EC" w:rsidP="002F06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День, полный событий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06EC" w:rsidRPr="001D2728" w:rsidRDefault="002F06EC" w:rsidP="002F06E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«Приют спокойствия, трудов и вдохновенья...»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«Что за прелесть эти сказки!» Три чуда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 xml:space="preserve">Ярмарочное гулянье. </w:t>
            </w:r>
            <w:proofErr w:type="spellStart"/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Святогорский</w:t>
            </w:r>
            <w:proofErr w:type="spellEnd"/>
            <w:r w:rsidRPr="001D2728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«Приют, сияньем муз одетый...»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Обобщающий урок I четверти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892" w:type="dxa"/>
            <w:gridSpan w:val="4"/>
            <w:tcBorders>
              <w:right w:val="outset" w:sz="6" w:space="0" w:color="auto"/>
            </w:tcBorders>
          </w:tcPr>
          <w:p w:rsidR="002F06EC" w:rsidRPr="001D2728" w:rsidRDefault="002F06EC" w:rsidP="002F06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«Гори, гори ясно, чтобы не погасло!»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06EC" w:rsidRPr="001D2728" w:rsidRDefault="002F06EC" w:rsidP="002F06E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Композитор — имя ему народ. Музыкальные инструменты России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2F06E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инструментов. «Музыкант-чародей». Белорусская народная сказка</w:t>
            </w:r>
          </w:p>
        </w:tc>
        <w:tc>
          <w:tcPr>
            <w:tcW w:w="1053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892" w:type="dxa"/>
            <w:gridSpan w:val="4"/>
            <w:tcBorders>
              <w:right w:val="outset" w:sz="6" w:space="0" w:color="auto"/>
            </w:tcBorders>
          </w:tcPr>
          <w:p w:rsidR="00D3485C" w:rsidRPr="001D2728" w:rsidRDefault="00D3485C" w:rsidP="00D348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концертном зале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85C" w:rsidRPr="001D2728" w:rsidRDefault="00D3485C" w:rsidP="002F06E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D3485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D3485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(скрипка, виолончель). Вариации на тему рококо</w:t>
            </w:r>
          </w:p>
        </w:tc>
        <w:tc>
          <w:tcPr>
            <w:tcW w:w="1053" w:type="dxa"/>
          </w:tcPr>
          <w:p w:rsidR="002F06EC" w:rsidRPr="001D2728" w:rsidRDefault="00D3485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D3485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D3485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Старый замок. Счастье в сирени живет...</w:t>
            </w:r>
          </w:p>
        </w:tc>
        <w:tc>
          <w:tcPr>
            <w:tcW w:w="1053" w:type="dxa"/>
          </w:tcPr>
          <w:p w:rsidR="002F06EC" w:rsidRPr="001D2728" w:rsidRDefault="00D3485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D3485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D3485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Не молкнет сердце чуткое Шопена... Танцы, танцы, танцы...</w:t>
            </w:r>
          </w:p>
        </w:tc>
        <w:tc>
          <w:tcPr>
            <w:tcW w:w="1053" w:type="dxa"/>
          </w:tcPr>
          <w:p w:rsidR="002F06EC" w:rsidRPr="001D2728" w:rsidRDefault="00D3485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D3485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D3485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Патетическая соната. Годы странствий. Царит гармония оркестра</w:t>
            </w:r>
          </w:p>
        </w:tc>
        <w:tc>
          <w:tcPr>
            <w:tcW w:w="1053" w:type="dxa"/>
          </w:tcPr>
          <w:p w:rsidR="002F06EC" w:rsidRPr="001D2728" w:rsidRDefault="00D3485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06EC" w:rsidRPr="001D2728" w:rsidTr="00A10FDB">
        <w:tc>
          <w:tcPr>
            <w:tcW w:w="1271" w:type="dxa"/>
          </w:tcPr>
          <w:p w:rsidR="002F06EC" w:rsidRPr="001D2728" w:rsidRDefault="00D3485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EC" w:rsidRPr="001D2728" w:rsidRDefault="002F06E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2F06EC" w:rsidRPr="001D2728" w:rsidRDefault="00D3485C" w:rsidP="002F0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Обобщающий урок II четверти</w:t>
            </w:r>
          </w:p>
        </w:tc>
        <w:tc>
          <w:tcPr>
            <w:tcW w:w="1053" w:type="dxa"/>
          </w:tcPr>
          <w:p w:rsidR="002F06EC" w:rsidRPr="001D2728" w:rsidRDefault="00D3485C" w:rsidP="002F0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892" w:type="dxa"/>
            <w:gridSpan w:val="4"/>
            <w:tcBorders>
              <w:right w:val="outset" w:sz="6" w:space="0" w:color="auto"/>
            </w:tcBorders>
          </w:tcPr>
          <w:p w:rsidR="00D3485C" w:rsidRPr="001D2728" w:rsidRDefault="00D3485C" w:rsidP="00D348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День, полный событий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85C" w:rsidRPr="001D2728" w:rsidRDefault="00D3485C" w:rsidP="00D348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85C" w:rsidRPr="001D2728" w:rsidRDefault="00D3485C" w:rsidP="00D348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утро. Зимний вечер 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85C" w:rsidRPr="001D2728" w:rsidRDefault="00D3485C" w:rsidP="00D348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3485C" w:rsidRPr="001D2728" w:rsidTr="00A10FDB">
        <w:tc>
          <w:tcPr>
            <w:tcW w:w="12892" w:type="dxa"/>
            <w:gridSpan w:val="4"/>
            <w:tcBorders>
              <w:right w:val="outset" w:sz="6" w:space="0" w:color="auto"/>
            </w:tcBorders>
          </w:tcPr>
          <w:p w:rsidR="00D3485C" w:rsidRPr="001D2728" w:rsidRDefault="00D3485C" w:rsidP="00D348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музыкальном театре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85C" w:rsidRPr="001D2728" w:rsidRDefault="00D3485C" w:rsidP="00D348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D3485C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Опера «Иван Сусанин». Бал в замке польского короля. За Русь все стеной стоим...</w:t>
            </w:r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D3485C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Сцена в лесу</w:t>
            </w:r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D3485C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 xml:space="preserve">Исходила </w:t>
            </w:r>
            <w:proofErr w:type="spellStart"/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младешенька</w:t>
            </w:r>
            <w:proofErr w:type="spellEnd"/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D3485C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Русский Восток. Сезам, откройся! Восточные мотивы</w:t>
            </w:r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D3485C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Балет «Петрушка»</w:t>
            </w:r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D3485C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Театр музыкальной комедии</w:t>
            </w:r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892" w:type="dxa"/>
            <w:gridSpan w:val="4"/>
            <w:tcBorders>
              <w:right w:val="outset" w:sz="6" w:space="0" w:color="auto"/>
            </w:tcBorders>
          </w:tcPr>
          <w:p w:rsidR="00D3485C" w:rsidRPr="001D2728" w:rsidRDefault="00D3485C" w:rsidP="00D348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«Чтоб музыкантом быть, так надобно уменье...»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85C" w:rsidRPr="001D2728" w:rsidRDefault="00D3485C" w:rsidP="00D348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D3485C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Прелюдия. Исповедь души. Революционный этюд</w:t>
            </w:r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D3485C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исполнителя. Музыкальные инструменты (гитара)</w:t>
            </w:r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D3485C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Обобщающий урок III четверти</w:t>
            </w:r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892" w:type="dxa"/>
            <w:gridSpan w:val="4"/>
            <w:tcBorders>
              <w:right w:val="outset" w:sz="6" w:space="0" w:color="auto"/>
            </w:tcBorders>
          </w:tcPr>
          <w:p w:rsidR="00D3485C" w:rsidRPr="001D2728" w:rsidRDefault="00D3485C" w:rsidP="00D348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 России петь — что стремиться в храм»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485C" w:rsidRPr="001D2728" w:rsidRDefault="00D3485C" w:rsidP="00D348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A10FDB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Праздников праздник, торжество из торжеств. Ангел </w:t>
            </w:r>
            <w:proofErr w:type="spellStart"/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вопияше</w:t>
            </w:r>
            <w:proofErr w:type="spellEnd"/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A10FDB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Родной обычай старины. Светлый праздник</w:t>
            </w:r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85C" w:rsidRPr="001D2728" w:rsidTr="00A10FDB">
        <w:tc>
          <w:tcPr>
            <w:tcW w:w="1271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</w:tcPr>
          <w:p w:rsidR="00D3485C" w:rsidRPr="001D2728" w:rsidRDefault="00A10FDB" w:rsidP="00D34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Кирилл и Мефодий</w:t>
            </w:r>
          </w:p>
        </w:tc>
        <w:tc>
          <w:tcPr>
            <w:tcW w:w="1053" w:type="dxa"/>
          </w:tcPr>
          <w:p w:rsidR="00D3485C" w:rsidRPr="001D2728" w:rsidRDefault="00D3485C" w:rsidP="00D34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0FDB" w:rsidRPr="001D2728" w:rsidTr="00C10A82">
        <w:tc>
          <w:tcPr>
            <w:tcW w:w="12892" w:type="dxa"/>
            <w:gridSpan w:val="4"/>
            <w:tcBorders>
              <w:right w:val="outset" w:sz="6" w:space="0" w:color="auto"/>
            </w:tcBorders>
          </w:tcPr>
          <w:p w:rsidR="00A10FDB" w:rsidRPr="001D2728" w:rsidRDefault="00A10FDB" w:rsidP="00A10F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«Гори, гори ясно, чтобы не погасло!»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FDB" w:rsidRPr="001D2728" w:rsidRDefault="00A10FDB" w:rsidP="00A10F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10FDB" w:rsidRPr="001D2728" w:rsidTr="00A10FDB">
        <w:tc>
          <w:tcPr>
            <w:tcW w:w="1271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10FDB" w:rsidRPr="001D2728" w:rsidRDefault="00A10FDB" w:rsidP="00A10FD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Народные праздники. «Троица»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FDB" w:rsidRPr="001D2728" w:rsidRDefault="00A10FDB" w:rsidP="00A10F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10FDB" w:rsidRPr="001D2728" w:rsidTr="00532E5C">
        <w:tc>
          <w:tcPr>
            <w:tcW w:w="12892" w:type="dxa"/>
            <w:gridSpan w:val="4"/>
            <w:tcBorders>
              <w:right w:val="outset" w:sz="6" w:space="0" w:color="auto"/>
            </w:tcBorders>
          </w:tcPr>
          <w:p w:rsidR="00A10FDB" w:rsidRPr="001D2728" w:rsidRDefault="00A10FDB" w:rsidP="00A10F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«Чтоб музыкантом быть, так надобно уменье...»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FDB" w:rsidRPr="001D2728" w:rsidRDefault="00A10FDB" w:rsidP="00A10F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10FDB" w:rsidRPr="001D2728" w:rsidTr="00A10FDB">
        <w:tc>
          <w:tcPr>
            <w:tcW w:w="1271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10FDB" w:rsidRPr="001D2728" w:rsidRDefault="00A10FDB" w:rsidP="00A10FD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интонации спрятан человек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FDB" w:rsidRPr="001D2728" w:rsidRDefault="00A10FDB" w:rsidP="00A10F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10FDB" w:rsidRPr="001D2728" w:rsidTr="00A10FDB">
        <w:tc>
          <w:tcPr>
            <w:tcW w:w="1271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10FDB" w:rsidRPr="001D2728" w:rsidRDefault="00A10FDB" w:rsidP="00A10FD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Музыкальный сказочник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FDB" w:rsidRPr="001D2728" w:rsidRDefault="00A10FDB" w:rsidP="00A10F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10FDB" w:rsidRPr="001D2728" w:rsidTr="00A10FDB">
        <w:tc>
          <w:tcPr>
            <w:tcW w:w="1271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10FDB" w:rsidRPr="001D2728" w:rsidRDefault="00A10FDB" w:rsidP="00A10FD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Рассвет на Москве-реке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FDB" w:rsidRPr="001D2728" w:rsidRDefault="00A10FDB" w:rsidP="00A10F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10FDB" w:rsidRPr="001D2728" w:rsidTr="00A10FDB">
        <w:tc>
          <w:tcPr>
            <w:tcW w:w="1271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0FDB" w:rsidRPr="001D2728" w:rsidRDefault="00A10FDB" w:rsidP="00A10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10FDB" w:rsidRPr="001D2728" w:rsidRDefault="00A10FDB" w:rsidP="00A10FD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Обобщающий урок I\/ четверти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FDB" w:rsidRPr="001D2728" w:rsidRDefault="00A10FDB" w:rsidP="00A10F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27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2F06EC" w:rsidRPr="001D2728" w:rsidRDefault="002F06EC" w:rsidP="002F06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2728" w:rsidRDefault="001D2728" w:rsidP="002F06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2728" w:rsidRDefault="001D2728" w:rsidP="002F06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2728" w:rsidRDefault="001D2728" w:rsidP="002F06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2728" w:rsidRPr="001D2728" w:rsidRDefault="001D2728" w:rsidP="002F06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2728" w:rsidRPr="001D2728" w:rsidRDefault="001D2728" w:rsidP="001D2728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27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Лист корректировки Рабочей программы</w:t>
      </w:r>
    </w:p>
    <w:p w:rsidR="001D2728" w:rsidRPr="001D2728" w:rsidRDefault="001D2728" w:rsidP="001D2728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"/>
        <w:tblW w:w="140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1417"/>
        <w:gridCol w:w="1843"/>
        <w:gridCol w:w="2693"/>
        <w:gridCol w:w="3260"/>
        <w:gridCol w:w="1985"/>
        <w:gridCol w:w="1701"/>
      </w:tblGrid>
      <w:tr w:rsidR="001D2728" w:rsidRPr="001D2728" w:rsidTr="001C5621">
        <w:tc>
          <w:tcPr>
            <w:tcW w:w="113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417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84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D2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proofErr w:type="gramEnd"/>
            <w:r w:rsidRPr="001D2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1D2728" w:rsidRPr="001D2728" w:rsidTr="001C5621">
        <w:tc>
          <w:tcPr>
            <w:tcW w:w="113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728" w:rsidRPr="001D2728" w:rsidTr="001C5621">
        <w:tc>
          <w:tcPr>
            <w:tcW w:w="113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728" w:rsidRPr="001D2728" w:rsidTr="001C5621">
        <w:trPr>
          <w:trHeight w:val="70"/>
        </w:trPr>
        <w:tc>
          <w:tcPr>
            <w:tcW w:w="113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728" w:rsidRPr="001D2728" w:rsidTr="001C5621">
        <w:trPr>
          <w:trHeight w:val="70"/>
        </w:trPr>
        <w:tc>
          <w:tcPr>
            <w:tcW w:w="113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728" w:rsidRPr="001D2728" w:rsidTr="001C5621">
        <w:trPr>
          <w:trHeight w:val="70"/>
        </w:trPr>
        <w:tc>
          <w:tcPr>
            <w:tcW w:w="113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728" w:rsidRPr="001D2728" w:rsidTr="001C5621">
        <w:trPr>
          <w:trHeight w:val="70"/>
        </w:trPr>
        <w:tc>
          <w:tcPr>
            <w:tcW w:w="113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728" w:rsidRPr="001D2728" w:rsidTr="001C5621">
        <w:trPr>
          <w:trHeight w:val="70"/>
        </w:trPr>
        <w:tc>
          <w:tcPr>
            <w:tcW w:w="113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728" w:rsidRPr="001D2728" w:rsidTr="001C5621">
        <w:trPr>
          <w:trHeight w:val="70"/>
        </w:trPr>
        <w:tc>
          <w:tcPr>
            <w:tcW w:w="113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2728" w:rsidRPr="001D2728" w:rsidRDefault="001D2728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D2728" w:rsidRPr="001D2728" w:rsidRDefault="001D2728" w:rsidP="001D2728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D2728" w:rsidRPr="001D2728" w:rsidRDefault="001D2728" w:rsidP="001D27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D2728" w:rsidRPr="001D2728" w:rsidRDefault="001D2728" w:rsidP="002F06E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D2728" w:rsidRPr="001D2728" w:rsidSect="002F06EC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EC"/>
    <w:rsid w:val="00014EC8"/>
    <w:rsid w:val="001D2728"/>
    <w:rsid w:val="002F06EC"/>
    <w:rsid w:val="00A10FDB"/>
    <w:rsid w:val="00AB068F"/>
    <w:rsid w:val="00D3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265532-4D2F-4790-9979-C5F68904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6EC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2F0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59"/>
    <w:rsid w:val="001D272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34</TotalTime>
  <Pages>16</Pages>
  <Words>3598</Words>
  <Characters>20510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школа Цветополь</cp:lastModifiedBy>
  <cp:revision>2</cp:revision>
  <dcterms:created xsi:type="dcterms:W3CDTF">2016-08-31T03:55:00Z</dcterms:created>
  <dcterms:modified xsi:type="dcterms:W3CDTF">2016-09-26T16:18:00Z</dcterms:modified>
</cp:coreProperties>
</file>